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1D75" w14:textId="77777777" w:rsidR="00CF7966" w:rsidRDefault="00CF7966" w:rsidP="00CF7966">
      <w:pPr>
        <w:pStyle w:val="NoSpacing"/>
        <w:rPr>
          <w:rFonts w:ascii="Arial" w:hAnsi="Arial" w:cs="Arial"/>
        </w:rPr>
      </w:pPr>
    </w:p>
    <w:p w14:paraId="7088CFD7" w14:textId="128859D9" w:rsidR="00CF7966" w:rsidRDefault="007572CC" w:rsidP="00CF7966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VIRTUAL </w:t>
      </w:r>
      <w:r w:rsidR="00A94402">
        <w:rPr>
          <w:rFonts w:ascii="Arial" w:hAnsi="Arial" w:cs="Arial"/>
          <w:b/>
        </w:rPr>
        <w:t xml:space="preserve">QUALITY ASSURSANCE </w:t>
      </w:r>
      <w:r w:rsidR="00A006B4" w:rsidRPr="00CF7966">
        <w:rPr>
          <w:rFonts w:ascii="Arial" w:hAnsi="Arial" w:cs="Arial"/>
          <w:b/>
        </w:rPr>
        <w:t xml:space="preserve">CHECKLIST </w:t>
      </w:r>
      <w:r w:rsidR="00A94402">
        <w:rPr>
          <w:rFonts w:ascii="Arial" w:hAnsi="Arial" w:cs="Arial"/>
          <w:b/>
        </w:rPr>
        <w:t>FOR INVESTIGATORS</w:t>
      </w:r>
    </w:p>
    <w:p w14:paraId="4B9A701A" w14:textId="77777777" w:rsidR="00CF7966" w:rsidRDefault="00CF7966" w:rsidP="00CF7966">
      <w:pPr>
        <w:pStyle w:val="NoSpacing"/>
        <w:jc w:val="center"/>
        <w:rPr>
          <w:rFonts w:ascii="Arial" w:hAnsi="Arial" w:cs="Arial"/>
          <w:b/>
        </w:rPr>
      </w:pPr>
    </w:p>
    <w:p w14:paraId="7ECB7F2A" w14:textId="77777777" w:rsidR="007572CC" w:rsidRPr="007572CC" w:rsidRDefault="007572CC" w:rsidP="00CF7966">
      <w:pPr>
        <w:pStyle w:val="NoSpacing"/>
        <w:rPr>
          <w:rFonts w:ascii="Arial" w:hAnsi="Arial" w:cs="Arial"/>
          <w:i/>
        </w:rPr>
      </w:pPr>
      <w:r w:rsidRPr="007572CC">
        <w:rPr>
          <w:rFonts w:ascii="Arial" w:hAnsi="Arial" w:cs="Arial"/>
          <w:i/>
        </w:rPr>
        <w:t xml:space="preserve">You </w:t>
      </w:r>
      <w:r w:rsidRPr="007572CC">
        <w:rPr>
          <w:rFonts w:ascii="Arial" w:hAnsi="Arial" w:cs="Arial"/>
          <w:i/>
          <w:u w:val="single"/>
        </w:rPr>
        <w:t>MUST</w:t>
      </w:r>
      <w:r w:rsidRPr="007572CC">
        <w:rPr>
          <w:rFonts w:ascii="Arial" w:hAnsi="Arial" w:cs="Arial"/>
          <w:i/>
        </w:rPr>
        <w:t xml:space="preserve"> provide temporary Box Access to Jennifer Blackburn (jdesi@umd.edu) </w:t>
      </w:r>
      <w:r w:rsidRPr="00A94402">
        <w:rPr>
          <w:rFonts w:ascii="Arial" w:hAnsi="Arial" w:cs="Arial"/>
          <w:i/>
          <w:u w:val="single"/>
        </w:rPr>
        <w:t xml:space="preserve">AT LEAST ONE WEEK PRIOR </w:t>
      </w:r>
      <w:r w:rsidRPr="007572CC">
        <w:rPr>
          <w:rFonts w:ascii="Arial" w:hAnsi="Arial" w:cs="Arial"/>
          <w:i/>
        </w:rPr>
        <w:t xml:space="preserve">to the scheduled Zoom Meeting if this project obtains digital consent forms (with participant signatures).  </w:t>
      </w:r>
    </w:p>
    <w:p w14:paraId="5FDA79C6" w14:textId="77777777" w:rsidR="007572CC" w:rsidRPr="007572CC" w:rsidRDefault="007572CC" w:rsidP="00CF7966">
      <w:pPr>
        <w:pStyle w:val="NoSpacing"/>
        <w:rPr>
          <w:rFonts w:ascii="Arial" w:hAnsi="Arial" w:cs="Arial"/>
          <w:i/>
        </w:rPr>
      </w:pPr>
    </w:p>
    <w:p w14:paraId="5B7E8329" w14:textId="6F41BB6F" w:rsidR="007572CC" w:rsidRPr="007572CC" w:rsidRDefault="007572CC" w:rsidP="00CF7966">
      <w:pPr>
        <w:pStyle w:val="NoSpacing"/>
        <w:rPr>
          <w:rFonts w:ascii="Arial" w:hAnsi="Arial" w:cs="Arial"/>
          <w:i/>
        </w:rPr>
      </w:pPr>
      <w:r w:rsidRPr="007572CC">
        <w:rPr>
          <w:rFonts w:ascii="Arial" w:hAnsi="Arial" w:cs="Arial"/>
          <w:i/>
        </w:rPr>
        <w:t xml:space="preserve">PLEASE also provide </w:t>
      </w:r>
      <w:proofErr w:type="gramStart"/>
      <w:r w:rsidRPr="007572CC">
        <w:rPr>
          <w:rFonts w:ascii="Arial" w:hAnsi="Arial" w:cs="Arial"/>
          <w:i/>
        </w:rPr>
        <w:t xml:space="preserve">the </w:t>
      </w:r>
      <w:r w:rsidR="00A94402">
        <w:rPr>
          <w:rFonts w:ascii="Arial" w:hAnsi="Arial" w:cs="Arial"/>
          <w:i/>
        </w:rPr>
        <w:t>Ms</w:t>
      </w:r>
      <w:proofErr w:type="gramEnd"/>
      <w:r w:rsidR="00A94402">
        <w:rPr>
          <w:rFonts w:ascii="Arial" w:hAnsi="Arial" w:cs="Arial"/>
          <w:i/>
        </w:rPr>
        <w:t>. Blackburn</w:t>
      </w:r>
      <w:r w:rsidRPr="007572CC">
        <w:rPr>
          <w:rFonts w:ascii="Arial" w:hAnsi="Arial" w:cs="Arial"/>
          <w:i/>
        </w:rPr>
        <w:t xml:space="preserve"> with a brief (2 to 3 sentence) description of the research staff (key personnel) involved in this project. </w:t>
      </w:r>
    </w:p>
    <w:p w14:paraId="1F7A9AC2" w14:textId="77777777" w:rsidR="00CF7966" w:rsidRDefault="00CF7966" w:rsidP="00CF7966">
      <w:pPr>
        <w:pStyle w:val="NoSpacing"/>
        <w:rPr>
          <w:rFonts w:ascii="Arial" w:hAnsi="Arial" w:cs="Arial"/>
          <w:b/>
        </w:rPr>
      </w:pPr>
    </w:p>
    <w:p w14:paraId="3D8FB64E" w14:textId="77777777" w:rsidR="00CF7966" w:rsidRPr="00BB2514" w:rsidRDefault="00CF7966" w:rsidP="00CF7966">
      <w:pPr>
        <w:pStyle w:val="NoSpacing"/>
        <w:rPr>
          <w:rFonts w:ascii="Arial" w:hAnsi="Arial" w:cs="Arial"/>
          <w:b/>
        </w:rPr>
      </w:pPr>
      <w:r w:rsidRPr="00BB2514">
        <w:rPr>
          <w:rFonts w:ascii="Arial" w:hAnsi="Arial" w:cs="Arial"/>
          <w:b/>
        </w:rPr>
        <w:t xml:space="preserve">Review your research-related materials for the following, </w:t>
      </w:r>
      <w:r w:rsidRPr="00BB2514">
        <w:rPr>
          <w:rFonts w:ascii="Arial" w:hAnsi="Arial" w:cs="Arial"/>
          <w:b/>
          <w:i/>
        </w:rPr>
        <w:t>as applicable</w:t>
      </w:r>
      <w:r w:rsidRPr="00BB2514">
        <w:rPr>
          <w:rFonts w:ascii="Arial" w:hAnsi="Arial" w:cs="Arial"/>
          <w:b/>
        </w:rPr>
        <w:t xml:space="preserve"> to the research:</w:t>
      </w:r>
    </w:p>
    <w:p w14:paraId="4D51A028" w14:textId="77777777" w:rsidR="00CF7966" w:rsidRPr="00BB2514" w:rsidRDefault="00A94402" w:rsidP="00CF7966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378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66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  <w:b/>
        </w:rPr>
        <w:t xml:space="preserve">   </w:t>
      </w:r>
      <w:r w:rsidR="00CF7966" w:rsidRPr="00BB2514">
        <w:rPr>
          <w:rFonts w:ascii="Arial" w:hAnsi="Arial" w:cs="Arial"/>
        </w:rPr>
        <w:t>Most recent, IRB approved protocol</w:t>
      </w:r>
    </w:p>
    <w:p w14:paraId="4F7A05DB" w14:textId="77777777" w:rsidR="00CF7966" w:rsidRPr="00BB2514" w:rsidRDefault="00A94402" w:rsidP="00CF7966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05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BD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</w:rPr>
        <w:t xml:space="preserve">   Recruitment materials</w:t>
      </w:r>
    </w:p>
    <w:p w14:paraId="173F8EE8" w14:textId="77777777" w:rsidR="003251BD" w:rsidRPr="00BB2514" w:rsidRDefault="00A94402" w:rsidP="00CF7966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960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BD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</w:rPr>
        <w:t xml:space="preserve">   Consent documentation</w:t>
      </w:r>
    </w:p>
    <w:p w14:paraId="7C5A26C8" w14:textId="77777777" w:rsidR="003251BD" w:rsidRPr="00BB2514" w:rsidRDefault="003251BD" w:rsidP="00CF7966">
      <w:pPr>
        <w:pStyle w:val="NoSpacing"/>
        <w:ind w:firstLine="720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3663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Parental permission documents</w:t>
      </w:r>
    </w:p>
    <w:p w14:paraId="298EB1F5" w14:textId="77777777" w:rsidR="003251BD" w:rsidRPr="00BB2514" w:rsidRDefault="003251BD" w:rsidP="00CF7966">
      <w:pPr>
        <w:pStyle w:val="NoSpacing"/>
        <w:ind w:firstLine="720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095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Assent documentation</w:t>
      </w:r>
    </w:p>
    <w:p w14:paraId="624DBBAD" w14:textId="77777777" w:rsidR="003251BD" w:rsidRPr="00BB2514" w:rsidRDefault="00A94402" w:rsidP="003251BD">
      <w:pPr>
        <w:pStyle w:val="NoSpacing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449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BD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</w:rPr>
        <w:t xml:space="preserve">   Additional consent material – audio/video, consent to collect specimens, etc. </w:t>
      </w:r>
    </w:p>
    <w:p w14:paraId="5B25B41D" w14:textId="77777777" w:rsidR="003251BD" w:rsidRPr="00BB2514" w:rsidRDefault="003251BD" w:rsidP="00CF7966">
      <w:pPr>
        <w:pStyle w:val="NoSpacing"/>
        <w:ind w:firstLine="720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9326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Waiver or modification of consent</w:t>
      </w:r>
    </w:p>
    <w:p w14:paraId="507B9553" w14:textId="77777777" w:rsidR="00CF7966" w:rsidRPr="00BB2514" w:rsidRDefault="00A94402" w:rsidP="003251BD">
      <w:pPr>
        <w:pStyle w:val="NoSpacing"/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934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1BD"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="003251BD" w:rsidRPr="00BB2514">
        <w:rPr>
          <w:rFonts w:ascii="Arial" w:hAnsi="Arial" w:cs="Arial"/>
        </w:rPr>
        <w:t xml:space="preserve">   HIPAA authorization</w:t>
      </w:r>
    </w:p>
    <w:p w14:paraId="301C745C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3112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Amendment application(s)</w:t>
      </w:r>
    </w:p>
    <w:p w14:paraId="4EA8B3C7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6974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Continuing review application(s)</w:t>
      </w:r>
    </w:p>
    <w:p w14:paraId="3905C8A3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5277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Grant applications and/or funding sources </w:t>
      </w:r>
    </w:p>
    <w:p w14:paraId="2DEEEBE9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191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Conflict of Interest/Financial Conflict of Interest documentation</w:t>
      </w:r>
    </w:p>
    <w:p w14:paraId="41DD0331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081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All signed contracts, agreements, approval letters, etc. </w:t>
      </w:r>
    </w:p>
    <w:p w14:paraId="56D03575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138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Adverse event reports</w:t>
      </w:r>
    </w:p>
    <w:p w14:paraId="0C9FAE5C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8477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Serious adverse event reports</w:t>
      </w:r>
    </w:p>
    <w:p w14:paraId="64F0C5A1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3937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Protocol deviations</w:t>
      </w:r>
    </w:p>
    <w:p w14:paraId="03DA92E6" w14:textId="77777777" w:rsidR="003251BD" w:rsidRPr="00BB2514" w:rsidRDefault="003251BD" w:rsidP="003251BD">
      <w:pPr>
        <w:pStyle w:val="NoSpacing"/>
        <w:rPr>
          <w:rFonts w:ascii="Arial" w:hAnsi="Arial" w:cs="Arial"/>
        </w:rPr>
      </w:pPr>
      <w:r w:rsidRPr="00BB251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4786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2514">
            <w:rPr>
              <w:rFonts w:ascii="MS Gothic" w:eastAsia="MS Gothic" w:hAnsi="MS Gothic" w:cs="Arial" w:hint="eastAsia"/>
            </w:rPr>
            <w:t>☐</w:t>
          </w:r>
        </w:sdtContent>
      </w:sdt>
      <w:r w:rsidRPr="00BB2514">
        <w:rPr>
          <w:rFonts w:ascii="Arial" w:hAnsi="Arial" w:cs="Arial"/>
        </w:rPr>
        <w:t xml:space="preserve">   Data safety monitoring board (DSMB) reports</w:t>
      </w:r>
    </w:p>
    <w:p w14:paraId="73423A1F" w14:textId="77777777" w:rsidR="003251BD" w:rsidRDefault="003251BD" w:rsidP="003251BD">
      <w:pPr>
        <w:pStyle w:val="NoSpacing"/>
        <w:rPr>
          <w:rFonts w:ascii="Arial" w:hAnsi="Arial" w:cs="Arial"/>
        </w:rPr>
      </w:pPr>
    </w:p>
    <w:p w14:paraId="4EBCBCC9" w14:textId="77777777" w:rsidR="00EC5C1C" w:rsidRPr="00BB2514" w:rsidRDefault="00EC5C1C" w:rsidP="003251BD">
      <w:pPr>
        <w:pStyle w:val="NoSpacing"/>
        <w:rPr>
          <w:rFonts w:ascii="Arial" w:hAnsi="Arial" w:cs="Arial"/>
        </w:rPr>
      </w:pPr>
    </w:p>
    <w:p w14:paraId="39A338DF" w14:textId="77777777" w:rsidR="00CF7966" w:rsidRDefault="003251BD" w:rsidP="00CF7966">
      <w:pPr>
        <w:pStyle w:val="NoSpacing"/>
        <w:rPr>
          <w:rFonts w:ascii="Arial" w:hAnsi="Arial" w:cs="Arial"/>
          <w:b/>
        </w:rPr>
      </w:pPr>
      <w:r w:rsidRPr="00BB2514">
        <w:rPr>
          <w:rFonts w:ascii="Arial" w:hAnsi="Arial" w:cs="Arial"/>
          <w:b/>
        </w:rPr>
        <w:t>Potential</w:t>
      </w:r>
      <w:r w:rsidR="00CF7966" w:rsidRPr="00BB2514">
        <w:rPr>
          <w:rFonts w:ascii="Arial" w:hAnsi="Arial" w:cs="Arial"/>
          <w:b/>
        </w:rPr>
        <w:t xml:space="preserve"> </w:t>
      </w:r>
      <w:r w:rsidRPr="00BB2514">
        <w:rPr>
          <w:rFonts w:ascii="Arial" w:hAnsi="Arial" w:cs="Arial"/>
          <w:b/>
        </w:rPr>
        <w:t>I</w:t>
      </w:r>
      <w:r w:rsidR="00CF7966" w:rsidRPr="00BB2514">
        <w:rPr>
          <w:rFonts w:ascii="Arial" w:hAnsi="Arial" w:cs="Arial"/>
          <w:b/>
        </w:rPr>
        <w:t xml:space="preserve">nterview </w:t>
      </w:r>
      <w:r w:rsidR="00BB2514">
        <w:rPr>
          <w:rFonts w:ascii="Arial" w:hAnsi="Arial" w:cs="Arial"/>
          <w:b/>
        </w:rPr>
        <w:t>Topics</w:t>
      </w:r>
      <w:r w:rsidR="00CF7966" w:rsidRPr="00BB2514">
        <w:rPr>
          <w:rFonts w:ascii="Arial" w:hAnsi="Arial" w:cs="Arial"/>
          <w:b/>
        </w:rPr>
        <w:t>:</w:t>
      </w:r>
    </w:p>
    <w:p w14:paraId="45C99249" w14:textId="77777777" w:rsidR="00EC5C1C" w:rsidRPr="00EC5C1C" w:rsidRDefault="00A94402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22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Research team</w:t>
      </w:r>
    </w:p>
    <w:p w14:paraId="60FDDB1A" w14:textId="77777777" w:rsidR="00EC5C1C" w:rsidRPr="00EC5C1C" w:rsidRDefault="00A94402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8957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Procedures</w:t>
      </w:r>
    </w:p>
    <w:p w14:paraId="05CB5375" w14:textId="77777777" w:rsidR="00EC5C1C" w:rsidRPr="00EC5C1C" w:rsidRDefault="00A94402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100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Recruitment</w:t>
      </w:r>
    </w:p>
    <w:p w14:paraId="644D6F44" w14:textId="77777777" w:rsidR="00EC5C1C" w:rsidRPr="00EC5C1C" w:rsidRDefault="00A94402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3046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Consent process</w:t>
      </w:r>
    </w:p>
    <w:p w14:paraId="09B273A6" w14:textId="77777777" w:rsidR="00EC5C1C" w:rsidRPr="00EC5C1C" w:rsidRDefault="00A94402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35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Record keeping</w:t>
      </w:r>
    </w:p>
    <w:p w14:paraId="1E0B6905" w14:textId="77777777" w:rsidR="00EC5C1C" w:rsidRPr="00EC5C1C" w:rsidRDefault="00A94402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937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Adverse events</w:t>
      </w:r>
    </w:p>
    <w:p w14:paraId="36C8A3C2" w14:textId="77777777" w:rsidR="00EC5C1C" w:rsidRPr="00EC5C1C" w:rsidRDefault="00A94402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448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Data safety monitoring</w:t>
      </w:r>
    </w:p>
    <w:p w14:paraId="4A3F1321" w14:textId="77777777" w:rsidR="00EC5C1C" w:rsidRPr="00EC5C1C" w:rsidRDefault="00A94402" w:rsidP="00EC5C1C">
      <w:pPr>
        <w:pStyle w:val="NoSpacing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981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C1C">
            <w:rPr>
              <w:rFonts w:ascii="MS Gothic" w:eastAsia="MS Gothic" w:hAnsi="MS Gothic" w:cs="Arial" w:hint="eastAsia"/>
            </w:rPr>
            <w:t>☐</w:t>
          </w:r>
        </w:sdtContent>
      </w:sdt>
      <w:r w:rsidR="00EC5C1C">
        <w:rPr>
          <w:rFonts w:ascii="Arial" w:hAnsi="Arial" w:cs="Arial"/>
        </w:rPr>
        <w:t xml:space="preserve">   </w:t>
      </w:r>
      <w:r w:rsidR="00EC5C1C" w:rsidRPr="00EC5C1C">
        <w:rPr>
          <w:rFonts w:ascii="Arial" w:hAnsi="Arial" w:cs="Arial"/>
        </w:rPr>
        <w:t>Other protocol specific questions</w:t>
      </w:r>
    </w:p>
    <w:p w14:paraId="70CDC808" w14:textId="77777777" w:rsidR="00BB2514" w:rsidRDefault="00BB2514" w:rsidP="00CF7966">
      <w:pPr>
        <w:pStyle w:val="NoSpacing"/>
        <w:rPr>
          <w:rFonts w:ascii="Arial" w:hAnsi="Arial" w:cs="Arial"/>
          <w:b/>
        </w:rPr>
      </w:pPr>
    </w:p>
    <w:p w14:paraId="217FBC17" w14:textId="77777777" w:rsidR="00CF7966" w:rsidRPr="00CF7966" w:rsidRDefault="00CF7966" w:rsidP="00C6279E">
      <w:pPr>
        <w:rPr>
          <w:rFonts w:ascii="Arial" w:hAnsi="Arial" w:cs="Arial"/>
          <w:b/>
        </w:rPr>
      </w:pPr>
    </w:p>
    <w:sectPr w:rsidR="00CF7966" w:rsidRPr="00CF7966" w:rsidSect="003251BD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B0F1" w14:textId="77777777" w:rsidR="003F0D40" w:rsidRDefault="003F0D40" w:rsidP="00172C13">
      <w:pPr>
        <w:spacing w:after="0" w:line="240" w:lineRule="auto"/>
      </w:pPr>
      <w:r>
        <w:separator/>
      </w:r>
    </w:p>
  </w:endnote>
  <w:endnote w:type="continuationSeparator" w:id="0">
    <w:p w14:paraId="55E33DA8" w14:textId="77777777" w:rsidR="003F0D40" w:rsidRDefault="003F0D40" w:rsidP="0017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9941" w14:textId="77777777" w:rsidR="002B3769" w:rsidRPr="00BC1DD3" w:rsidRDefault="00BA2EB1">
    <w:pPr>
      <w:pStyle w:val="Footer"/>
      <w:rPr>
        <w:rFonts w:ascii="Arial" w:hAnsi="Arial" w:cs="Arial"/>
        <w:sz w:val="16"/>
        <w:szCs w:val="18"/>
      </w:rPr>
    </w:pPr>
    <w:r w:rsidRPr="002D6681">
      <w:rPr>
        <w:rFonts w:ascii="Arial" w:hAnsi="Arial" w:cs="Arial"/>
        <w:sz w:val="16"/>
        <w:szCs w:val="16"/>
      </w:rPr>
      <w:t xml:space="preserve">Page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PAGE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6C0132">
      <w:rPr>
        <w:rFonts w:ascii="Arial" w:hAnsi="Arial" w:cs="Arial"/>
        <w:noProof/>
        <w:sz w:val="16"/>
        <w:szCs w:val="16"/>
      </w:rPr>
      <w:t>2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t xml:space="preserve"> of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NUMPAGES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6C0132">
      <w:rPr>
        <w:rFonts w:ascii="Arial" w:hAnsi="Arial" w:cs="Arial"/>
        <w:noProof/>
        <w:sz w:val="16"/>
        <w:szCs w:val="16"/>
      </w:rPr>
      <w:t>2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="009A477D" w:rsidRPr="002D6681">
      <w:rPr>
        <w:rFonts w:ascii="Arial" w:hAnsi="Arial" w:cs="Arial"/>
        <w:sz w:val="16"/>
        <w:szCs w:val="16"/>
      </w:rPr>
      <w:ptab w:relativeTo="margin" w:alignment="center" w:leader="none"/>
    </w:r>
    <w:r w:rsidR="002B3769" w:rsidRPr="00BC1DD3">
      <w:rPr>
        <w:rFonts w:ascii="Arial" w:hAnsi="Arial" w:cs="Arial"/>
        <w:sz w:val="16"/>
        <w:szCs w:val="18"/>
      </w:rPr>
      <w:ptab w:relativeTo="margin" w:alignment="center" w:leader="none"/>
    </w:r>
    <w:r w:rsidR="002B3769" w:rsidRPr="00BC1DD3">
      <w:rPr>
        <w:rFonts w:ascii="Arial" w:hAnsi="Arial" w:cs="Arial"/>
        <w:sz w:val="16"/>
        <w:szCs w:val="18"/>
      </w:rPr>
      <w:ptab w:relativeTo="margin" w:alignment="right" w:leader="none"/>
    </w:r>
    <w:r w:rsidR="004877C7">
      <w:rPr>
        <w:rFonts w:ascii="Arial" w:hAnsi="Arial" w:cs="Arial"/>
        <w:sz w:val="16"/>
        <w:szCs w:val="18"/>
      </w:rPr>
      <w:t>Revised: 6</w:t>
    </w:r>
    <w:r w:rsidR="002B3769" w:rsidRPr="00BC1DD3">
      <w:rPr>
        <w:rFonts w:ascii="Arial" w:hAnsi="Arial" w:cs="Arial"/>
        <w:sz w:val="16"/>
        <w:szCs w:val="18"/>
      </w:rPr>
      <w:t>/30/2017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6B46" w14:textId="77777777" w:rsidR="001303C1" w:rsidRPr="001303C1" w:rsidRDefault="001303C1" w:rsidP="001303C1">
    <w:pPr>
      <w:pStyle w:val="Header"/>
    </w:pPr>
  </w:p>
  <w:p w14:paraId="412D300D" w14:textId="3030FBFC" w:rsidR="001303C1" w:rsidRPr="00BC1DD3" w:rsidRDefault="001303C1" w:rsidP="001303C1">
    <w:pPr>
      <w:pStyle w:val="Footer"/>
      <w:rPr>
        <w:rFonts w:ascii="Arial" w:hAnsi="Arial" w:cs="Arial"/>
        <w:sz w:val="16"/>
        <w:szCs w:val="18"/>
      </w:rPr>
    </w:pPr>
    <w:r w:rsidRPr="002D6681">
      <w:rPr>
        <w:rFonts w:ascii="Arial" w:hAnsi="Arial" w:cs="Arial"/>
        <w:sz w:val="16"/>
        <w:szCs w:val="16"/>
      </w:rPr>
      <w:t xml:space="preserve">Page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PAGE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517DCA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t xml:space="preserve"> of </w:t>
    </w:r>
    <w:r w:rsidRPr="002D6681">
      <w:rPr>
        <w:rFonts w:ascii="Arial" w:hAnsi="Arial" w:cs="Arial"/>
        <w:sz w:val="16"/>
        <w:szCs w:val="16"/>
      </w:rPr>
      <w:fldChar w:fldCharType="begin"/>
    </w:r>
    <w:r w:rsidRPr="002D6681">
      <w:rPr>
        <w:rFonts w:ascii="Arial" w:hAnsi="Arial" w:cs="Arial"/>
        <w:sz w:val="16"/>
        <w:szCs w:val="16"/>
      </w:rPr>
      <w:instrText xml:space="preserve"> NUMPAGES </w:instrText>
    </w:r>
    <w:r w:rsidRPr="002D6681">
      <w:rPr>
        <w:rFonts w:ascii="Arial" w:hAnsi="Arial" w:cs="Arial"/>
        <w:sz w:val="16"/>
        <w:szCs w:val="16"/>
      </w:rPr>
      <w:fldChar w:fldCharType="separate"/>
    </w:r>
    <w:r w:rsidR="00517DCA">
      <w:rPr>
        <w:rFonts w:ascii="Arial" w:hAnsi="Arial" w:cs="Arial"/>
        <w:noProof/>
        <w:sz w:val="16"/>
        <w:szCs w:val="16"/>
      </w:rPr>
      <w:t>1</w:t>
    </w:r>
    <w:r w:rsidRPr="002D6681">
      <w:rPr>
        <w:rFonts w:ascii="Arial" w:hAnsi="Arial" w:cs="Arial"/>
        <w:sz w:val="16"/>
        <w:szCs w:val="16"/>
      </w:rPr>
      <w:fldChar w:fldCharType="end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Pr="002D6681">
      <w:rPr>
        <w:rFonts w:ascii="Arial" w:hAnsi="Arial" w:cs="Arial"/>
        <w:sz w:val="16"/>
        <w:szCs w:val="16"/>
      </w:rPr>
      <w:ptab w:relativeTo="margin" w:alignment="center" w:leader="none"/>
    </w:r>
    <w:r w:rsidRPr="00BC1DD3">
      <w:rPr>
        <w:rFonts w:ascii="Arial" w:hAnsi="Arial" w:cs="Arial"/>
        <w:sz w:val="16"/>
        <w:szCs w:val="18"/>
      </w:rPr>
      <w:ptab w:relativeTo="margin" w:alignment="center" w:leader="none"/>
    </w:r>
    <w:r w:rsidRPr="00BC1DD3">
      <w:rPr>
        <w:rFonts w:ascii="Arial" w:hAnsi="Arial" w:cs="Arial"/>
        <w:sz w:val="16"/>
        <w:szCs w:val="18"/>
      </w:rPr>
      <w:ptab w:relativeTo="margin" w:alignment="right" w:leader="none"/>
    </w:r>
    <w:r w:rsidR="006C0132">
      <w:rPr>
        <w:rFonts w:ascii="Arial" w:hAnsi="Arial" w:cs="Arial"/>
        <w:sz w:val="16"/>
        <w:szCs w:val="18"/>
      </w:rPr>
      <w:t xml:space="preserve">Revised: </w:t>
    </w:r>
    <w:proofErr w:type="gramStart"/>
    <w:r w:rsidR="00A94402">
      <w:rPr>
        <w:rFonts w:ascii="Arial" w:hAnsi="Arial" w:cs="Arial"/>
        <w:sz w:val="16"/>
        <w:szCs w:val="18"/>
      </w:rPr>
      <w:t>01/17/2024</w:t>
    </w:r>
    <w:proofErr w:type="gramEnd"/>
  </w:p>
  <w:p w14:paraId="7D993178" w14:textId="77777777" w:rsidR="001303C1" w:rsidRDefault="00130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E2FF" w14:textId="77777777" w:rsidR="003F0D40" w:rsidRDefault="003F0D40" w:rsidP="00172C13">
      <w:pPr>
        <w:spacing w:after="0" w:line="240" w:lineRule="auto"/>
      </w:pPr>
      <w:r>
        <w:separator/>
      </w:r>
    </w:p>
  </w:footnote>
  <w:footnote w:type="continuationSeparator" w:id="0">
    <w:p w14:paraId="478E79FF" w14:textId="77777777" w:rsidR="003F0D40" w:rsidRDefault="003F0D40" w:rsidP="0017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33F3" w14:textId="77777777" w:rsidR="001303C1" w:rsidRPr="009C362E" w:rsidRDefault="001303C1" w:rsidP="001303C1">
    <w:pPr>
      <w:pStyle w:val="Header"/>
      <w:jc w:val="center"/>
    </w:pPr>
    <w:r>
      <w:rPr>
        <w:noProof/>
        <w:sz w:val="18"/>
      </w:rPr>
      <w:drawing>
        <wp:inline distT="0" distB="0" distL="0" distR="0" wp14:anchorId="44134C38" wp14:editId="335FE14D">
          <wp:extent cx="638175" cy="6381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d-b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0DB74" w14:textId="77777777" w:rsidR="001303C1" w:rsidRPr="00351493" w:rsidRDefault="001303C1" w:rsidP="001303C1">
    <w:pPr>
      <w:pStyle w:val="Header"/>
      <w:rPr>
        <w:sz w:val="12"/>
      </w:rPr>
    </w:pPr>
  </w:p>
  <w:p w14:paraId="7F5FB360" w14:textId="77777777" w:rsidR="001303C1" w:rsidRPr="009C362E" w:rsidRDefault="001303C1" w:rsidP="001303C1">
    <w:pPr>
      <w:pStyle w:val="Header"/>
      <w:jc w:val="center"/>
      <w:rPr>
        <w:rFonts w:ascii="Arial" w:hAnsi="Arial" w:cs="Arial"/>
        <w:b/>
        <w:sz w:val="18"/>
        <w:szCs w:val="15"/>
      </w:rPr>
    </w:pPr>
    <w:r w:rsidRPr="009C362E">
      <w:rPr>
        <w:rFonts w:ascii="Arial" w:hAnsi="Arial" w:cs="Arial"/>
        <w:b/>
        <w:sz w:val="18"/>
        <w:szCs w:val="15"/>
      </w:rPr>
      <w:t>Institutional Review Board</w:t>
    </w:r>
  </w:p>
  <w:p w14:paraId="15715999" w14:textId="77777777" w:rsidR="001303C1" w:rsidRDefault="001303C1" w:rsidP="001303C1">
    <w:pPr>
      <w:pStyle w:val="Header"/>
      <w:jc w:val="center"/>
      <w:rPr>
        <w:rStyle w:val="Hyperlink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32277" wp14:editId="105DDA64">
              <wp:simplePos x="0" y="0"/>
              <wp:positionH relativeFrom="page">
                <wp:align>right</wp:align>
              </wp:positionH>
              <wp:positionV relativeFrom="paragraph">
                <wp:posOffset>223519</wp:posOffset>
              </wp:positionV>
              <wp:extent cx="7734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34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E7CBA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7.8pt,17.6pt" to="1166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">
              <w10:wrap anchorx="page"/>
            </v:line>
          </w:pict>
        </mc:Fallback>
      </mc:AlternateContent>
    </w:r>
    <w:r w:rsidRPr="009C362E">
      <w:rPr>
        <w:rFonts w:ascii="Arial" w:hAnsi="Arial" w:cs="Arial"/>
        <w:sz w:val="16"/>
        <w:szCs w:val="16"/>
      </w:rPr>
      <w:t xml:space="preserve">1204 Marie Mount Hall ● 7814 Regents Drive ● College Park, MD 20742 ● 301-405-4212 ● </w:t>
    </w:r>
    <w:hyperlink r:id="rId2" w:history="1">
      <w:r w:rsidRPr="009C362E">
        <w:rPr>
          <w:rStyle w:val="Hyperlink"/>
          <w:rFonts w:ascii="Arial" w:hAnsi="Arial" w:cs="Arial"/>
          <w:sz w:val="16"/>
          <w:szCs w:val="16"/>
        </w:rPr>
        <w:t>irb@umd.edu</w:t>
      </w:r>
    </w:hyperlink>
  </w:p>
  <w:p w14:paraId="3886EF77" w14:textId="77777777" w:rsidR="001303C1" w:rsidRDefault="00130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057C"/>
    <w:multiLevelType w:val="hybridMultilevel"/>
    <w:tmpl w:val="41C81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3693C"/>
    <w:multiLevelType w:val="hybridMultilevel"/>
    <w:tmpl w:val="E684FD68"/>
    <w:lvl w:ilvl="0" w:tplc="5B60CF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827EB"/>
    <w:multiLevelType w:val="hybridMultilevel"/>
    <w:tmpl w:val="1C3E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736E3"/>
    <w:multiLevelType w:val="hybridMultilevel"/>
    <w:tmpl w:val="E5049010"/>
    <w:lvl w:ilvl="0" w:tplc="84121DC8">
      <w:start w:val="1"/>
      <w:numFmt w:val="bullet"/>
      <w:lvlText w:val="-"/>
      <w:lvlJc w:val="left"/>
      <w:pPr>
        <w:ind w:left="10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6A9C3B29"/>
    <w:multiLevelType w:val="hybridMultilevel"/>
    <w:tmpl w:val="951C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02776">
    <w:abstractNumId w:val="1"/>
  </w:num>
  <w:num w:numId="2" w16cid:durableId="1543133157">
    <w:abstractNumId w:val="0"/>
  </w:num>
  <w:num w:numId="3" w16cid:durableId="2075732405">
    <w:abstractNumId w:val="4"/>
  </w:num>
  <w:num w:numId="4" w16cid:durableId="1555775031">
    <w:abstractNumId w:val="3"/>
  </w:num>
  <w:num w:numId="5" w16cid:durableId="42246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232"/>
    <w:rsid w:val="00023D2D"/>
    <w:rsid w:val="00025577"/>
    <w:rsid w:val="00051050"/>
    <w:rsid w:val="001303C1"/>
    <w:rsid w:val="00172C13"/>
    <w:rsid w:val="00183D7B"/>
    <w:rsid w:val="00183D86"/>
    <w:rsid w:val="00191C26"/>
    <w:rsid w:val="001B531F"/>
    <w:rsid w:val="001F3576"/>
    <w:rsid w:val="00215A0A"/>
    <w:rsid w:val="00220733"/>
    <w:rsid w:val="00241212"/>
    <w:rsid w:val="00245DD0"/>
    <w:rsid w:val="00253530"/>
    <w:rsid w:val="00260723"/>
    <w:rsid w:val="00277C3C"/>
    <w:rsid w:val="0029532E"/>
    <w:rsid w:val="002B3769"/>
    <w:rsid w:val="002C0DE7"/>
    <w:rsid w:val="002C2E46"/>
    <w:rsid w:val="0030597B"/>
    <w:rsid w:val="003251BD"/>
    <w:rsid w:val="00326B79"/>
    <w:rsid w:val="00331232"/>
    <w:rsid w:val="00351493"/>
    <w:rsid w:val="0035255B"/>
    <w:rsid w:val="00387F65"/>
    <w:rsid w:val="003A40AE"/>
    <w:rsid w:val="003F0D40"/>
    <w:rsid w:val="00430760"/>
    <w:rsid w:val="004877C7"/>
    <w:rsid w:val="00497C75"/>
    <w:rsid w:val="004A2E1D"/>
    <w:rsid w:val="004B68D3"/>
    <w:rsid w:val="00517DCA"/>
    <w:rsid w:val="00591CE8"/>
    <w:rsid w:val="005F1FC6"/>
    <w:rsid w:val="0061159E"/>
    <w:rsid w:val="00626363"/>
    <w:rsid w:val="0065695D"/>
    <w:rsid w:val="00667AE3"/>
    <w:rsid w:val="006C0132"/>
    <w:rsid w:val="00706294"/>
    <w:rsid w:val="007131BD"/>
    <w:rsid w:val="007572CC"/>
    <w:rsid w:val="00773D45"/>
    <w:rsid w:val="00782FED"/>
    <w:rsid w:val="00796CF8"/>
    <w:rsid w:val="007A16B3"/>
    <w:rsid w:val="007E0660"/>
    <w:rsid w:val="00827C62"/>
    <w:rsid w:val="0084572F"/>
    <w:rsid w:val="00875CF9"/>
    <w:rsid w:val="00922DF6"/>
    <w:rsid w:val="009A477D"/>
    <w:rsid w:val="009A60BE"/>
    <w:rsid w:val="009C362E"/>
    <w:rsid w:val="009C44C0"/>
    <w:rsid w:val="009F368B"/>
    <w:rsid w:val="00A006B4"/>
    <w:rsid w:val="00A14B50"/>
    <w:rsid w:val="00A321CA"/>
    <w:rsid w:val="00A605EA"/>
    <w:rsid w:val="00A94402"/>
    <w:rsid w:val="00AB6A98"/>
    <w:rsid w:val="00B0692B"/>
    <w:rsid w:val="00B335F5"/>
    <w:rsid w:val="00B71828"/>
    <w:rsid w:val="00B74B07"/>
    <w:rsid w:val="00B97DAC"/>
    <w:rsid w:val="00B97EA7"/>
    <w:rsid w:val="00BA2EB1"/>
    <w:rsid w:val="00BB2514"/>
    <w:rsid w:val="00BB46B6"/>
    <w:rsid w:val="00BC1DD3"/>
    <w:rsid w:val="00BF35EC"/>
    <w:rsid w:val="00C12C25"/>
    <w:rsid w:val="00C6279E"/>
    <w:rsid w:val="00C82AEF"/>
    <w:rsid w:val="00C87435"/>
    <w:rsid w:val="00CA619A"/>
    <w:rsid w:val="00CF7966"/>
    <w:rsid w:val="00D14A7A"/>
    <w:rsid w:val="00D204FB"/>
    <w:rsid w:val="00DC75FE"/>
    <w:rsid w:val="00E44D82"/>
    <w:rsid w:val="00E7274B"/>
    <w:rsid w:val="00EB1CC3"/>
    <w:rsid w:val="00EC5C1C"/>
    <w:rsid w:val="00EE0FD5"/>
    <w:rsid w:val="00F012B9"/>
    <w:rsid w:val="00F15E6D"/>
    <w:rsid w:val="00F3071C"/>
    <w:rsid w:val="00F56BBE"/>
    <w:rsid w:val="00F847AD"/>
    <w:rsid w:val="00FC7895"/>
    <w:rsid w:val="00FE2E8E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6E527D"/>
  <w15:docId w15:val="{D6138791-0AE3-499C-A059-DD84CC5E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2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0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1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629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C13"/>
  </w:style>
  <w:style w:type="paragraph" w:styleId="Footer">
    <w:name w:val="footer"/>
    <w:basedOn w:val="Normal"/>
    <w:link w:val="FooterChar"/>
    <w:uiPriority w:val="99"/>
    <w:unhideWhenUsed/>
    <w:rsid w:val="00172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C13"/>
  </w:style>
  <w:style w:type="paragraph" w:styleId="NoSpacing">
    <w:name w:val="No Spacing"/>
    <w:uiPriority w:val="1"/>
    <w:qFormat/>
    <w:rsid w:val="00AB6A9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A2EB1"/>
    <w:rPr>
      <w:color w:val="808080"/>
    </w:rPr>
  </w:style>
  <w:style w:type="table" w:styleId="TableGrid">
    <w:name w:val="Table Grid"/>
    <w:basedOn w:val="TableNormal"/>
    <w:uiPriority w:val="39"/>
    <w:rsid w:val="0048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@umd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ABDF-E50F-4A0D-91F6-DD8A58CF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Lynn Dragan</dc:creator>
  <cp:lastModifiedBy>Jennifer Blackburn</cp:lastModifiedBy>
  <cp:revision>2</cp:revision>
  <cp:lastPrinted>2017-07-19T14:39:00Z</cp:lastPrinted>
  <dcterms:created xsi:type="dcterms:W3CDTF">2024-01-17T16:42:00Z</dcterms:created>
  <dcterms:modified xsi:type="dcterms:W3CDTF">2024-01-17T16:42:00Z</dcterms:modified>
</cp:coreProperties>
</file>